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B0C81" w14:textId="5EB26B6C" w:rsidR="0058635C" w:rsidRDefault="0058635C" w:rsidP="007B6EED">
      <w:pPr>
        <w:jc w:val="both"/>
        <w:rPr>
          <w:rFonts w:ascii="Arial" w:hAnsi="Arial" w:cs="Arial"/>
          <w:b/>
          <w:bCs/>
          <w:sz w:val="24"/>
          <w:szCs w:val="24"/>
        </w:rPr>
      </w:pPr>
    </w:p>
    <w:p w14:paraId="1154FD9F" w14:textId="77777777" w:rsidR="0058635C" w:rsidRDefault="0058635C" w:rsidP="007B6EED">
      <w:pPr>
        <w:jc w:val="both"/>
        <w:rPr>
          <w:rFonts w:ascii="Arial" w:hAnsi="Arial" w:cs="Arial"/>
          <w:b/>
          <w:bCs/>
          <w:sz w:val="24"/>
          <w:szCs w:val="24"/>
        </w:rPr>
      </w:pPr>
    </w:p>
    <w:p w14:paraId="7F678E29" w14:textId="77777777" w:rsidR="0058635C" w:rsidRDefault="0058635C" w:rsidP="007B6EED">
      <w:pPr>
        <w:jc w:val="both"/>
        <w:rPr>
          <w:rFonts w:ascii="Arial" w:hAnsi="Arial" w:cs="Arial"/>
          <w:b/>
          <w:bCs/>
          <w:sz w:val="24"/>
          <w:szCs w:val="24"/>
        </w:rPr>
      </w:pPr>
    </w:p>
    <w:p w14:paraId="77F7C3E1" w14:textId="4CE98B3B" w:rsidR="005F71BD" w:rsidRPr="006A12EC" w:rsidRDefault="0058635C" w:rsidP="007B6EED">
      <w:pPr>
        <w:jc w:val="both"/>
        <w:rPr>
          <w:rFonts w:ascii="Arial" w:hAnsi="Arial" w:cs="Arial"/>
        </w:rPr>
      </w:pPr>
      <w:r w:rsidRPr="0058635C">
        <w:rPr>
          <w:rFonts w:ascii="Arial" w:hAnsi="Arial" w:cs="Arial"/>
        </w:rPr>
        <w:t>TISKOVÁ ZPRÁVA</w:t>
      </w:r>
    </w:p>
    <w:p w14:paraId="03374C49" w14:textId="77777777" w:rsidR="005F71BD" w:rsidRDefault="005F71BD" w:rsidP="007B6EED">
      <w:pPr>
        <w:jc w:val="both"/>
        <w:rPr>
          <w:rFonts w:ascii="Arial" w:hAnsi="Arial" w:cs="Arial"/>
          <w:b/>
          <w:bCs/>
          <w:sz w:val="24"/>
          <w:szCs w:val="24"/>
        </w:rPr>
      </w:pPr>
    </w:p>
    <w:p w14:paraId="16C31387" w14:textId="263BFC61" w:rsidR="00294AD8" w:rsidRDefault="008D6589" w:rsidP="007B6EED">
      <w:pPr>
        <w:jc w:val="both"/>
        <w:rPr>
          <w:rFonts w:ascii="Arial" w:hAnsi="Arial" w:cs="Arial"/>
          <w:b/>
          <w:bCs/>
          <w:sz w:val="24"/>
          <w:szCs w:val="24"/>
        </w:rPr>
      </w:pPr>
      <w:r>
        <w:rPr>
          <w:rFonts w:ascii="Arial" w:hAnsi="Arial" w:cs="Arial"/>
          <w:b/>
          <w:bCs/>
          <w:sz w:val="24"/>
          <w:szCs w:val="24"/>
        </w:rPr>
        <w:t xml:space="preserve">22. října 2021 Hradec Králové, </w:t>
      </w:r>
      <w:r w:rsidR="00635317" w:rsidRPr="007B6EED">
        <w:rPr>
          <w:rFonts w:ascii="Arial" w:hAnsi="Arial" w:cs="Arial"/>
          <w:b/>
          <w:bCs/>
          <w:sz w:val="24"/>
          <w:szCs w:val="24"/>
        </w:rPr>
        <w:t xml:space="preserve">XVIII. sněm Svazu </w:t>
      </w:r>
      <w:r w:rsidR="005A4822" w:rsidRPr="007B6EED">
        <w:rPr>
          <w:rFonts w:ascii="Arial" w:hAnsi="Arial" w:cs="Arial"/>
          <w:b/>
          <w:bCs/>
          <w:sz w:val="24"/>
          <w:szCs w:val="24"/>
        </w:rPr>
        <w:t>schválil Priority 2021+ a pokřtil Starostenské humoresky</w:t>
      </w:r>
    </w:p>
    <w:p w14:paraId="664DECC1" w14:textId="77777777" w:rsidR="00905D38" w:rsidRPr="007B6EED" w:rsidRDefault="00905D38" w:rsidP="007B6EED">
      <w:pPr>
        <w:jc w:val="both"/>
        <w:rPr>
          <w:rFonts w:ascii="Arial" w:hAnsi="Arial" w:cs="Arial"/>
          <w:b/>
          <w:bCs/>
          <w:sz w:val="24"/>
          <w:szCs w:val="24"/>
        </w:rPr>
      </w:pPr>
    </w:p>
    <w:p w14:paraId="688AE9C7" w14:textId="781404FE" w:rsidR="005A4822" w:rsidRPr="007B6EED" w:rsidRDefault="005A4822" w:rsidP="007B6EED">
      <w:pPr>
        <w:jc w:val="both"/>
        <w:rPr>
          <w:rFonts w:ascii="Arial" w:hAnsi="Arial" w:cs="Arial"/>
          <w:i/>
          <w:iCs/>
          <w:sz w:val="24"/>
          <w:szCs w:val="24"/>
        </w:rPr>
      </w:pPr>
      <w:r w:rsidRPr="007B6EED">
        <w:rPr>
          <w:rFonts w:ascii="Arial" w:hAnsi="Arial" w:cs="Arial"/>
          <w:i/>
          <w:iCs/>
          <w:sz w:val="24"/>
          <w:szCs w:val="24"/>
        </w:rPr>
        <w:t xml:space="preserve">Priority 2021+ jsou jako programový dokument Svazu </w:t>
      </w:r>
      <w:r w:rsidR="009B6A3D" w:rsidRPr="007B6EED">
        <w:rPr>
          <w:rFonts w:ascii="Arial" w:hAnsi="Arial" w:cs="Arial"/>
          <w:i/>
          <w:iCs/>
          <w:sz w:val="24"/>
          <w:szCs w:val="24"/>
        </w:rPr>
        <w:t>schváleny. Jejich příprava trvala několik měsíců a spolupracovala na nich řada odborníků. Výsled</w:t>
      </w:r>
      <w:r w:rsidR="008D6589">
        <w:rPr>
          <w:rFonts w:ascii="Arial" w:hAnsi="Arial" w:cs="Arial"/>
          <w:i/>
          <w:iCs/>
          <w:sz w:val="24"/>
          <w:szCs w:val="24"/>
        </w:rPr>
        <w:t>kem</w:t>
      </w:r>
      <w:r w:rsidR="009B6A3D" w:rsidRPr="007B6EED">
        <w:rPr>
          <w:rFonts w:ascii="Arial" w:hAnsi="Arial" w:cs="Arial"/>
          <w:i/>
          <w:iCs/>
          <w:sz w:val="24"/>
          <w:szCs w:val="24"/>
        </w:rPr>
        <w:t xml:space="preserve"> je </w:t>
      </w:r>
      <w:r w:rsidR="008D6589">
        <w:rPr>
          <w:rFonts w:ascii="Arial" w:hAnsi="Arial" w:cs="Arial"/>
          <w:i/>
          <w:iCs/>
          <w:sz w:val="24"/>
          <w:szCs w:val="24"/>
        </w:rPr>
        <w:t xml:space="preserve">dokument, ve kterém Svaz vyzdvihuje svoje </w:t>
      </w:r>
      <w:r w:rsidR="00CD2CFB" w:rsidRPr="007B6EED">
        <w:rPr>
          <w:rFonts w:ascii="Arial" w:hAnsi="Arial" w:cs="Arial"/>
          <w:i/>
          <w:iCs/>
          <w:sz w:val="24"/>
          <w:szCs w:val="24"/>
        </w:rPr>
        <w:t>nejpodstatnější úkoly v dalším období</w:t>
      </w:r>
      <w:r w:rsidR="007B6EED">
        <w:rPr>
          <w:rFonts w:ascii="Arial" w:hAnsi="Arial" w:cs="Arial"/>
          <w:i/>
          <w:iCs/>
          <w:sz w:val="24"/>
          <w:szCs w:val="24"/>
        </w:rPr>
        <w:t xml:space="preserve">. A </w:t>
      </w:r>
      <w:r w:rsidR="001E295F">
        <w:rPr>
          <w:rFonts w:ascii="Arial" w:hAnsi="Arial" w:cs="Arial"/>
          <w:i/>
          <w:iCs/>
          <w:sz w:val="24"/>
          <w:szCs w:val="24"/>
        </w:rPr>
        <w:t>jejich splnění nebude lehký úkol</w:t>
      </w:r>
      <w:r w:rsidR="00CD2CFB" w:rsidRPr="007B6EED">
        <w:rPr>
          <w:rFonts w:ascii="Arial" w:hAnsi="Arial" w:cs="Arial"/>
          <w:i/>
          <w:iCs/>
          <w:sz w:val="24"/>
          <w:szCs w:val="24"/>
        </w:rPr>
        <w:t>. Současně byl</w:t>
      </w:r>
      <w:r w:rsidR="008D6589">
        <w:rPr>
          <w:rFonts w:ascii="Arial" w:hAnsi="Arial" w:cs="Arial"/>
          <w:i/>
          <w:iCs/>
          <w:sz w:val="24"/>
          <w:szCs w:val="24"/>
        </w:rPr>
        <w:t>a</w:t>
      </w:r>
      <w:r w:rsidR="00CD2CFB" w:rsidRPr="007B6EED">
        <w:rPr>
          <w:rFonts w:ascii="Arial" w:hAnsi="Arial" w:cs="Arial"/>
          <w:i/>
          <w:iCs/>
          <w:sz w:val="24"/>
          <w:szCs w:val="24"/>
        </w:rPr>
        <w:t xml:space="preserve"> </w:t>
      </w:r>
      <w:r w:rsidR="008D6589">
        <w:rPr>
          <w:rFonts w:ascii="Arial" w:hAnsi="Arial" w:cs="Arial"/>
          <w:i/>
          <w:iCs/>
          <w:sz w:val="24"/>
          <w:szCs w:val="24"/>
        </w:rPr>
        <w:t xml:space="preserve">na společenském večeru Sněmu </w:t>
      </w:r>
      <w:r w:rsidR="00CD2CFB" w:rsidRPr="007B6EED">
        <w:rPr>
          <w:rFonts w:ascii="Arial" w:hAnsi="Arial" w:cs="Arial"/>
          <w:i/>
          <w:iCs/>
          <w:sz w:val="24"/>
          <w:szCs w:val="24"/>
        </w:rPr>
        <w:t>pokřtěn</w:t>
      </w:r>
      <w:r w:rsidR="008D6589">
        <w:rPr>
          <w:rFonts w:ascii="Arial" w:hAnsi="Arial" w:cs="Arial"/>
          <w:i/>
          <w:iCs/>
          <w:sz w:val="24"/>
          <w:szCs w:val="24"/>
        </w:rPr>
        <w:t>a kniha starostovských příběhů s názvem</w:t>
      </w:r>
      <w:r w:rsidR="00CD2CFB" w:rsidRPr="007B6EED">
        <w:rPr>
          <w:rFonts w:ascii="Arial" w:hAnsi="Arial" w:cs="Arial"/>
          <w:i/>
          <w:iCs/>
          <w:sz w:val="24"/>
          <w:szCs w:val="24"/>
        </w:rPr>
        <w:t xml:space="preserve"> Starostenské humoresky</w:t>
      </w:r>
      <w:r w:rsidR="008D6589">
        <w:rPr>
          <w:rFonts w:ascii="Arial" w:hAnsi="Arial" w:cs="Arial"/>
          <w:i/>
          <w:iCs/>
          <w:sz w:val="24"/>
          <w:szCs w:val="24"/>
        </w:rPr>
        <w:t xml:space="preserve"> a oceněny významné osobnosti veřejné správy.</w:t>
      </w:r>
      <w:r w:rsidR="00CD2CFB" w:rsidRPr="007B6EED">
        <w:rPr>
          <w:rFonts w:ascii="Arial" w:hAnsi="Arial" w:cs="Arial"/>
          <w:i/>
          <w:iCs/>
          <w:sz w:val="24"/>
          <w:szCs w:val="24"/>
        </w:rPr>
        <w:t xml:space="preserve"> </w:t>
      </w:r>
    </w:p>
    <w:p w14:paraId="19E16091" w14:textId="417F43C9" w:rsidR="002F5F23" w:rsidRDefault="005B5D15" w:rsidP="007B6EED">
      <w:pPr>
        <w:jc w:val="both"/>
        <w:rPr>
          <w:rFonts w:ascii="Arial" w:hAnsi="Arial" w:cs="Arial"/>
          <w:sz w:val="24"/>
          <w:szCs w:val="24"/>
        </w:rPr>
      </w:pPr>
      <w:r>
        <w:rPr>
          <w:rFonts w:ascii="Arial" w:hAnsi="Arial" w:cs="Arial"/>
          <w:sz w:val="24"/>
          <w:szCs w:val="24"/>
        </w:rPr>
        <w:t xml:space="preserve">Právě ukončený </w:t>
      </w:r>
      <w:r w:rsidR="002F5F23" w:rsidRPr="007B6EED">
        <w:rPr>
          <w:rFonts w:ascii="Arial" w:hAnsi="Arial" w:cs="Arial"/>
          <w:sz w:val="24"/>
          <w:szCs w:val="24"/>
        </w:rPr>
        <w:t>XVIII. sněm Svazu</w:t>
      </w:r>
      <w:r w:rsidR="001E295F">
        <w:rPr>
          <w:rFonts w:ascii="Arial" w:hAnsi="Arial" w:cs="Arial"/>
          <w:sz w:val="24"/>
          <w:szCs w:val="24"/>
        </w:rPr>
        <w:t xml:space="preserve">, </w:t>
      </w:r>
      <w:r>
        <w:rPr>
          <w:rFonts w:ascii="Arial" w:hAnsi="Arial" w:cs="Arial"/>
          <w:sz w:val="24"/>
          <w:szCs w:val="24"/>
        </w:rPr>
        <w:t xml:space="preserve">který tentokrát proběhl v Hradci Králové, v Kongresovém centru Aldis </w:t>
      </w:r>
      <w:r w:rsidR="001E295F">
        <w:rPr>
          <w:rFonts w:ascii="Arial" w:hAnsi="Arial" w:cs="Arial"/>
          <w:sz w:val="24"/>
          <w:szCs w:val="24"/>
        </w:rPr>
        <w:t xml:space="preserve">ve dnech </w:t>
      </w:r>
      <w:r w:rsidR="006634FA">
        <w:rPr>
          <w:rFonts w:ascii="Arial" w:hAnsi="Arial" w:cs="Arial"/>
          <w:sz w:val="24"/>
          <w:szCs w:val="24"/>
        </w:rPr>
        <w:t xml:space="preserve">21. – 22. října t. r., </w:t>
      </w:r>
      <w:r w:rsidR="002F5F23" w:rsidRPr="007B6EED">
        <w:rPr>
          <w:rFonts w:ascii="Arial" w:hAnsi="Arial" w:cs="Arial"/>
          <w:sz w:val="24"/>
          <w:szCs w:val="24"/>
        </w:rPr>
        <w:t xml:space="preserve">měl </w:t>
      </w:r>
      <w:r>
        <w:rPr>
          <w:rFonts w:ascii="Arial" w:hAnsi="Arial" w:cs="Arial"/>
          <w:sz w:val="24"/>
          <w:szCs w:val="24"/>
        </w:rPr>
        <w:t>jeden zá</w:t>
      </w:r>
      <w:r w:rsidR="001A0B0F">
        <w:rPr>
          <w:rFonts w:ascii="Arial" w:hAnsi="Arial" w:cs="Arial"/>
          <w:sz w:val="24"/>
          <w:szCs w:val="24"/>
        </w:rPr>
        <w:t>sadní</w:t>
      </w:r>
      <w:r>
        <w:rPr>
          <w:rFonts w:ascii="Arial" w:hAnsi="Arial" w:cs="Arial"/>
          <w:sz w:val="24"/>
          <w:szCs w:val="24"/>
        </w:rPr>
        <w:t xml:space="preserve"> úkol, </w:t>
      </w:r>
      <w:r w:rsidR="002C04E7" w:rsidRPr="007B6EED">
        <w:rPr>
          <w:rFonts w:ascii="Arial" w:hAnsi="Arial" w:cs="Arial"/>
          <w:sz w:val="24"/>
          <w:szCs w:val="24"/>
        </w:rPr>
        <w:t xml:space="preserve">odsouhlasit a schválit Priority 2021+. Tyto priority byly dlouho zpracovávány </w:t>
      </w:r>
      <w:r w:rsidR="00837D92" w:rsidRPr="007B6EED">
        <w:rPr>
          <w:rFonts w:ascii="Arial" w:hAnsi="Arial" w:cs="Arial"/>
          <w:sz w:val="24"/>
          <w:szCs w:val="24"/>
        </w:rPr>
        <w:t xml:space="preserve">napříč odborníky z území a bylo hledáno jejich jasné, stručné a výstižné vyjádření. </w:t>
      </w:r>
    </w:p>
    <w:p w14:paraId="2328029D" w14:textId="11A038F9" w:rsidR="00B93DA5" w:rsidRPr="009757BA" w:rsidRDefault="005421F7" w:rsidP="00B93DA5">
      <w:pPr>
        <w:jc w:val="both"/>
        <w:rPr>
          <w:rFonts w:ascii="Arial" w:hAnsi="Arial" w:cs="Arial"/>
          <w:b/>
          <w:bCs/>
          <w:i/>
          <w:iCs/>
          <w:sz w:val="24"/>
          <w:szCs w:val="24"/>
        </w:rPr>
      </w:pPr>
      <w:r>
        <w:rPr>
          <w:rFonts w:ascii="Arial" w:hAnsi="Arial" w:cs="Arial"/>
          <w:sz w:val="24"/>
          <w:szCs w:val="24"/>
        </w:rPr>
        <w:t>„</w:t>
      </w:r>
      <w:r w:rsidRPr="005421F7">
        <w:rPr>
          <w:rFonts w:ascii="Arial" w:hAnsi="Arial" w:cs="Arial"/>
          <w:b/>
          <w:bCs/>
          <w:i/>
          <w:iCs/>
          <w:sz w:val="24"/>
          <w:szCs w:val="24"/>
        </w:rPr>
        <w:t xml:space="preserve">Nastavení základních a zásadních cílů a ůkolů pro následující období,“ </w:t>
      </w:r>
      <w:r w:rsidRPr="005421F7">
        <w:rPr>
          <w:rFonts w:ascii="Arial" w:hAnsi="Arial" w:cs="Arial"/>
          <w:sz w:val="24"/>
          <w:szCs w:val="24"/>
        </w:rPr>
        <w:t>říká předseda Svazu a starosta města Kyjov František Lukl a pokračuje,</w:t>
      </w:r>
      <w:r w:rsidRPr="005421F7">
        <w:rPr>
          <w:rFonts w:ascii="Arial" w:hAnsi="Arial" w:cs="Arial"/>
          <w:b/>
          <w:bCs/>
          <w:i/>
          <w:iCs/>
          <w:sz w:val="24"/>
          <w:szCs w:val="24"/>
        </w:rPr>
        <w:t xml:space="preserve"> „hraje důležitou úlohu </w:t>
      </w:r>
      <w:r w:rsidRPr="009757BA">
        <w:rPr>
          <w:rFonts w:ascii="Arial" w:hAnsi="Arial" w:cs="Arial"/>
          <w:b/>
          <w:bCs/>
          <w:i/>
          <w:iCs/>
          <w:sz w:val="24"/>
          <w:szCs w:val="24"/>
        </w:rPr>
        <w:t>i při navazování dialogu s novou Poslaneckou sněmovnou.</w:t>
      </w:r>
      <w:r w:rsidR="00AB0505" w:rsidRPr="009757BA">
        <w:rPr>
          <w:rFonts w:ascii="Arial" w:hAnsi="Arial" w:cs="Arial"/>
          <w:b/>
          <w:bCs/>
          <w:i/>
          <w:iCs/>
          <w:sz w:val="24"/>
          <w:szCs w:val="24"/>
        </w:rPr>
        <w:t xml:space="preserve"> </w:t>
      </w:r>
      <w:r w:rsidR="00B93DA5" w:rsidRPr="009757BA">
        <w:rPr>
          <w:rFonts w:ascii="Arial" w:hAnsi="Arial" w:cs="Arial"/>
          <w:b/>
          <w:bCs/>
          <w:i/>
          <w:iCs/>
          <w:sz w:val="24"/>
          <w:szCs w:val="24"/>
        </w:rPr>
        <w:t xml:space="preserve">Na čem budeme </w:t>
      </w:r>
      <w:r w:rsidR="00AB0505" w:rsidRPr="009757BA">
        <w:rPr>
          <w:rFonts w:ascii="Arial" w:hAnsi="Arial" w:cs="Arial"/>
          <w:b/>
          <w:bCs/>
          <w:i/>
          <w:iCs/>
          <w:sz w:val="24"/>
          <w:szCs w:val="24"/>
        </w:rPr>
        <w:t xml:space="preserve">stále </w:t>
      </w:r>
      <w:r w:rsidR="00B93DA5" w:rsidRPr="009757BA">
        <w:rPr>
          <w:rFonts w:ascii="Arial" w:hAnsi="Arial" w:cs="Arial"/>
          <w:b/>
          <w:bCs/>
          <w:i/>
          <w:iCs/>
          <w:sz w:val="24"/>
          <w:szCs w:val="24"/>
        </w:rPr>
        <w:t>trvat, je bezesporu zachování spojeného modelu veřejné správy ve stavebním řízení, i nadále odmítáme schválenou institucionální změnu, podporuje</w:t>
      </w:r>
      <w:r w:rsidR="00AB0505" w:rsidRPr="009757BA">
        <w:rPr>
          <w:rFonts w:ascii="Arial" w:hAnsi="Arial" w:cs="Arial"/>
          <w:b/>
          <w:bCs/>
          <w:i/>
          <w:iCs/>
          <w:sz w:val="24"/>
          <w:szCs w:val="24"/>
        </w:rPr>
        <w:t>me</w:t>
      </w:r>
      <w:r w:rsidR="00B93DA5" w:rsidRPr="009757BA">
        <w:rPr>
          <w:rFonts w:ascii="Arial" w:hAnsi="Arial" w:cs="Arial"/>
          <w:b/>
          <w:bCs/>
          <w:i/>
          <w:iCs/>
          <w:sz w:val="24"/>
          <w:szCs w:val="24"/>
        </w:rPr>
        <w:t xml:space="preserve"> vznik speciálního stavebního úřadu na liniové stavby a požaduje</w:t>
      </w:r>
      <w:r w:rsidR="00AB0505" w:rsidRPr="009757BA">
        <w:rPr>
          <w:rFonts w:ascii="Arial" w:hAnsi="Arial" w:cs="Arial"/>
          <w:b/>
          <w:bCs/>
          <w:i/>
          <w:iCs/>
          <w:sz w:val="24"/>
          <w:szCs w:val="24"/>
        </w:rPr>
        <w:t>me</w:t>
      </w:r>
      <w:r w:rsidR="00B93DA5" w:rsidRPr="009757BA">
        <w:rPr>
          <w:rFonts w:ascii="Arial" w:hAnsi="Arial" w:cs="Arial"/>
          <w:b/>
          <w:bCs/>
          <w:i/>
          <w:iCs/>
          <w:sz w:val="24"/>
          <w:szCs w:val="24"/>
        </w:rPr>
        <w:t xml:space="preserve"> </w:t>
      </w:r>
      <w:r w:rsidR="00AB0505" w:rsidRPr="009757BA">
        <w:rPr>
          <w:rFonts w:ascii="Arial" w:hAnsi="Arial" w:cs="Arial"/>
          <w:b/>
          <w:bCs/>
          <w:i/>
          <w:iCs/>
          <w:sz w:val="24"/>
          <w:szCs w:val="24"/>
        </w:rPr>
        <w:t>posílení kompetencí</w:t>
      </w:r>
      <w:r w:rsidR="00B93DA5" w:rsidRPr="009757BA">
        <w:rPr>
          <w:rFonts w:ascii="Arial" w:hAnsi="Arial" w:cs="Arial"/>
          <w:b/>
          <w:bCs/>
          <w:i/>
          <w:iCs/>
          <w:sz w:val="24"/>
          <w:szCs w:val="24"/>
        </w:rPr>
        <w:t xml:space="preserve"> územních samosprávných celků v oblasti územního plánování.</w:t>
      </w:r>
      <w:r w:rsidR="00AB0505" w:rsidRPr="009757BA">
        <w:rPr>
          <w:rFonts w:ascii="Arial" w:hAnsi="Arial" w:cs="Arial"/>
          <w:b/>
          <w:bCs/>
          <w:i/>
          <w:iCs/>
          <w:sz w:val="24"/>
          <w:szCs w:val="24"/>
        </w:rPr>
        <w:t>“</w:t>
      </w:r>
    </w:p>
    <w:p w14:paraId="1466AF5B" w14:textId="40D5526C" w:rsidR="00B93DA5" w:rsidRPr="009757BA" w:rsidRDefault="00AB0505" w:rsidP="00B93DA5">
      <w:pPr>
        <w:jc w:val="both"/>
        <w:rPr>
          <w:rFonts w:ascii="Arial" w:hAnsi="Arial" w:cs="Arial"/>
          <w:sz w:val="24"/>
          <w:szCs w:val="24"/>
        </w:rPr>
      </w:pPr>
      <w:r w:rsidRPr="009757BA">
        <w:rPr>
          <w:rFonts w:ascii="Arial" w:hAnsi="Arial" w:cs="Arial"/>
          <w:sz w:val="24"/>
          <w:szCs w:val="24"/>
        </w:rPr>
        <w:t xml:space="preserve">Mezi další priority patří i zakotvení povinnosti státu </w:t>
      </w:r>
      <w:r w:rsidR="00B93DA5" w:rsidRPr="009757BA">
        <w:rPr>
          <w:rFonts w:ascii="Arial" w:hAnsi="Arial" w:cs="Arial"/>
          <w:sz w:val="24"/>
          <w:szCs w:val="24"/>
        </w:rPr>
        <w:t xml:space="preserve">územním samosprávným celkům zajistit financování úkolů v rozsahu, ve kterém je stát na územně samosprávné celky přenáší. Jakýkoliv zásah ze strany státu, který má rozpočtový dopad na straně výdajů územních samosprávných celků, musí být státem finančně vyrovnán na straně příjmů územních samosprávných celků.  </w:t>
      </w:r>
    </w:p>
    <w:p w14:paraId="12CEC322" w14:textId="0CFB3565" w:rsidR="00B93DA5" w:rsidRPr="009757BA" w:rsidRDefault="00AB0505" w:rsidP="00B93DA5">
      <w:pPr>
        <w:jc w:val="both"/>
        <w:rPr>
          <w:rFonts w:ascii="Arial" w:hAnsi="Arial" w:cs="Arial"/>
          <w:sz w:val="24"/>
          <w:szCs w:val="24"/>
        </w:rPr>
      </w:pPr>
      <w:r w:rsidRPr="009757BA">
        <w:rPr>
          <w:rFonts w:ascii="Arial" w:hAnsi="Arial" w:cs="Arial"/>
          <w:sz w:val="24"/>
          <w:szCs w:val="24"/>
        </w:rPr>
        <w:t xml:space="preserve">Prioritou je i zajištění odpovídající odměny výkonu </w:t>
      </w:r>
      <w:r w:rsidR="00B93DA5" w:rsidRPr="009757BA">
        <w:rPr>
          <w:rFonts w:ascii="Arial" w:hAnsi="Arial" w:cs="Arial"/>
          <w:sz w:val="24"/>
          <w:szCs w:val="24"/>
        </w:rPr>
        <w:t>funkce volených zástupců územních samosprá</w:t>
      </w:r>
      <w:r w:rsidR="00273F41" w:rsidRPr="009757BA">
        <w:rPr>
          <w:rFonts w:ascii="Arial" w:hAnsi="Arial" w:cs="Arial"/>
          <w:sz w:val="24"/>
          <w:szCs w:val="24"/>
        </w:rPr>
        <w:t>v</w:t>
      </w:r>
      <w:r w:rsidR="00B93DA5" w:rsidRPr="009757BA">
        <w:rPr>
          <w:rFonts w:ascii="Arial" w:hAnsi="Arial" w:cs="Arial"/>
          <w:sz w:val="24"/>
          <w:szCs w:val="24"/>
        </w:rPr>
        <w:t xml:space="preserve">. Svaz měst a obcí ČR požaduje zavedení automatické valorizace odměn zastupitelů obdobně jako je tomu u ústavních činitelů. </w:t>
      </w:r>
    </w:p>
    <w:p w14:paraId="2C704B14" w14:textId="35A9030C" w:rsidR="00B93DA5" w:rsidRPr="009757BA" w:rsidRDefault="00273F41" w:rsidP="00B93DA5">
      <w:pPr>
        <w:jc w:val="both"/>
        <w:rPr>
          <w:rFonts w:ascii="Arial" w:hAnsi="Arial" w:cs="Arial"/>
          <w:b/>
          <w:bCs/>
          <w:i/>
          <w:iCs/>
          <w:sz w:val="24"/>
          <w:szCs w:val="24"/>
        </w:rPr>
      </w:pPr>
      <w:r w:rsidRPr="009757BA">
        <w:rPr>
          <w:rFonts w:ascii="Arial" w:hAnsi="Arial" w:cs="Arial"/>
          <w:sz w:val="24"/>
          <w:szCs w:val="24"/>
        </w:rPr>
        <w:t>S výkonem funkce je spojen náš požadavek na prodloužení funkčního období zastupitelstev obcí na 6 let a úpravu volebního systému tak, aby zastupitelstvo obcí bylo složené dle skutečné vůle voličů a byla posílena jeho legitimita</w:t>
      </w:r>
      <w:r w:rsidRPr="009757BA">
        <w:rPr>
          <w:rFonts w:ascii="Arial" w:hAnsi="Arial" w:cs="Arial"/>
          <w:b/>
          <w:bCs/>
          <w:i/>
          <w:iCs/>
          <w:sz w:val="24"/>
          <w:szCs w:val="24"/>
        </w:rPr>
        <w:t>.</w:t>
      </w:r>
    </w:p>
    <w:p w14:paraId="07F1F3BF" w14:textId="77777777" w:rsidR="00B93DA5" w:rsidRPr="009757BA" w:rsidRDefault="00B93DA5" w:rsidP="00B93DA5">
      <w:pPr>
        <w:jc w:val="both"/>
        <w:rPr>
          <w:rFonts w:ascii="Arial" w:hAnsi="Arial" w:cs="Arial"/>
          <w:b/>
          <w:bCs/>
          <w:i/>
          <w:iCs/>
          <w:sz w:val="24"/>
          <w:szCs w:val="24"/>
        </w:rPr>
      </w:pPr>
    </w:p>
    <w:p w14:paraId="2506A8B7" w14:textId="77777777" w:rsidR="00B93DA5" w:rsidRPr="009757BA" w:rsidRDefault="00B93DA5" w:rsidP="00B93DA5">
      <w:pPr>
        <w:jc w:val="both"/>
        <w:rPr>
          <w:rFonts w:ascii="Arial" w:hAnsi="Arial" w:cs="Arial"/>
          <w:b/>
          <w:bCs/>
          <w:i/>
          <w:iCs/>
          <w:sz w:val="24"/>
          <w:szCs w:val="24"/>
        </w:rPr>
      </w:pPr>
    </w:p>
    <w:p w14:paraId="2458FE19" w14:textId="77777777" w:rsidR="00B93DA5" w:rsidRPr="009757BA" w:rsidRDefault="00B93DA5" w:rsidP="005421F7">
      <w:pPr>
        <w:jc w:val="both"/>
        <w:rPr>
          <w:rFonts w:ascii="Arial" w:hAnsi="Arial" w:cs="Arial"/>
          <w:b/>
          <w:bCs/>
          <w:i/>
          <w:iCs/>
          <w:sz w:val="24"/>
          <w:szCs w:val="24"/>
        </w:rPr>
      </w:pPr>
    </w:p>
    <w:p w14:paraId="62A7ED4B" w14:textId="77777777" w:rsidR="00B93DA5" w:rsidRPr="009757BA" w:rsidRDefault="00B93DA5" w:rsidP="007B6EED">
      <w:pPr>
        <w:jc w:val="both"/>
        <w:rPr>
          <w:rFonts w:ascii="Arial" w:hAnsi="Arial" w:cs="Arial"/>
          <w:sz w:val="24"/>
          <w:szCs w:val="24"/>
        </w:rPr>
      </w:pPr>
    </w:p>
    <w:p w14:paraId="6BEE26E3" w14:textId="77777777" w:rsidR="00D82502" w:rsidRDefault="00A77342" w:rsidP="007B6EED">
      <w:pPr>
        <w:jc w:val="both"/>
        <w:rPr>
          <w:rFonts w:ascii="Arial" w:hAnsi="Arial" w:cs="Arial"/>
          <w:sz w:val="24"/>
          <w:szCs w:val="24"/>
        </w:rPr>
      </w:pPr>
      <w:r w:rsidRPr="009757BA">
        <w:rPr>
          <w:rFonts w:ascii="Arial" w:hAnsi="Arial" w:cs="Arial"/>
          <w:sz w:val="24"/>
          <w:szCs w:val="24"/>
        </w:rPr>
        <w:t>Pro další období, možná víc</w:t>
      </w:r>
      <w:r w:rsidR="0084464F" w:rsidRPr="009757BA">
        <w:rPr>
          <w:rFonts w:ascii="Arial" w:hAnsi="Arial" w:cs="Arial"/>
          <w:sz w:val="24"/>
          <w:szCs w:val="24"/>
        </w:rPr>
        <w:t>e</w:t>
      </w:r>
      <w:r w:rsidRPr="009757BA">
        <w:rPr>
          <w:rFonts w:ascii="Arial" w:hAnsi="Arial" w:cs="Arial"/>
          <w:sz w:val="24"/>
          <w:szCs w:val="24"/>
        </w:rPr>
        <w:t xml:space="preserve"> než kdy dříve, se jeví důle</w:t>
      </w:r>
      <w:r w:rsidR="0084464F" w:rsidRPr="009757BA">
        <w:rPr>
          <w:rFonts w:ascii="Arial" w:hAnsi="Arial" w:cs="Arial"/>
          <w:sz w:val="24"/>
          <w:szCs w:val="24"/>
        </w:rPr>
        <w:t>ž</w:t>
      </w:r>
      <w:r w:rsidRPr="009757BA">
        <w:rPr>
          <w:rFonts w:ascii="Arial" w:hAnsi="Arial" w:cs="Arial"/>
          <w:sz w:val="24"/>
          <w:szCs w:val="24"/>
        </w:rPr>
        <w:t xml:space="preserve">itým i </w:t>
      </w:r>
      <w:r w:rsidR="0084464F" w:rsidRPr="009757BA">
        <w:rPr>
          <w:rFonts w:ascii="Arial" w:hAnsi="Arial" w:cs="Arial"/>
          <w:sz w:val="24"/>
          <w:szCs w:val="24"/>
        </w:rPr>
        <w:t xml:space="preserve">úkol </w:t>
      </w:r>
      <w:r w:rsidRPr="009757BA">
        <w:rPr>
          <w:rFonts w:ascii="Arial" w:hAnsi="Arial" w:cs="Arial"/>
          <w:sz w:val="24"/>
          <w:szCs w:val="24"/>
        </w:rPr>
        <w:t>navýšení daňových příj</w:t>
      </w:r>
      <w:r w:rsidR="0084464F" w:rsidRPr="009757BA">
        <w:rPr>
          <w:rFonts w:ascii="Arial" w:hAnsi="Arial" w:cs="Arial"/>
          <w:sz w:val="24"/>
          <w:szCs w:val="24"/>
        </w:rPr>
        <w:t>mů</w:t>
      </w:r>
      <w:r w:rsidRPr="009757BA">
        <w:rPr>
          <w:rFonts w:ascii="Arial" w:hAnsi="Arial" w:cs="Arial"/>
          <w:sz w:val="24"/>
          <w:szCs w:val="24"/>
        </w:rPr>
        <w:t xml:space="preserve"> obcí v rámci rozpočtového určení daní tak, aby </w:t>
      </w:r>
      <w:r w:rsidR="008D5299" w:rsidRPr="009757BA">
        <w:rPr>
          <w:rFonts w:ascii="Arial" w:hAnsi="Arial" w:cs="Arial"/>
          <w:sz w:val="24"/>
          <w:szCs w:val="24"/>
        </w:rPr>
        <w:t>se s</w:t>
      </w:r>
      <w:r w:rsidR="0084464F" w:rsidRPr="009757BA">
        <w:rPr>
          <w:rFonts w:ascii="Arial" w:hAnsi="Arial" w:cs="Arial"/>
          <w:sz w:val="24"/>
          <w:szCs w:val="24"/>
        </w:rPr>
        <w:t>a</w:t>
      </w:r>
      <w:r w:rsidR="008D5299" w:rsidRPr="009757BA">
        <w:rPr>
          <w:rFonts w:ascii="Arial" w:hAnsi="Arial" w:cs="Arial"/>
          <w:sz w:val="24"/>
          <w:szCs w:val="24"/>
        </w:rPr>
        <w:t xml:space="preserve">motný podíl obcí čím dál tím více </w:t>
      </w:r>
      <w:r w:rsidR="0084464F" w:rsidRPr="009757BA">
        <w:rPr>
          <w:rFonts w:ascii="Arial" w:hAnsi="Arial" w:cs="Arial"/>
          <w:sz w:val="24"/>
          <w:szCs w:val="24"/>
        </w:rPr>
        <w:t>přibližoval</w:t>
      </w:r>
      <w:r w:rsidR="008D5299" w:rsidRPr="009757BA">
        <w:rPr>
          <w:rFonts w:ascii="Arial" w:hAnsi="Arial" w:cs="Arial"/>
          <w:sz w:val="24"/>
          <w:szCs w:val="24"/>
        </w:rPr>
        <w:t xml:space="preserve"> hodnotě jedné třetiny v rámci </w:t>
      </w:r>
      <w:r w:rsidR="0084464F" w:rsidRPr="009757BA">
        <w:rPr>
          <w:rFonts w:ascii="Arial" w:hAnsi="Arial" w:cs="Arial"/>
          <w:sz w:val="24"/>
          <w:szCs w:val="24"/>
        </w:rPr>
        <w:t>rozpočtového určení daní</w:t>
      </w:r>
      <w:r w:rsidR="008D5299" w:rsidRPr="009757BA">
        <w:rPr>
          <w:rFonts w:ascii="Arial" w:hAnsi="Arial" w:cs="Arial"/>
          <w:sz w:val="24"/>
          <w:szCs w:val="24"/>
        </w:rPr>
        <w:t>.</w:t>
      </w:r>
      <w:r w:rsidR="008D5299" w:rsidRPr="007B6EED">
        <w:rPr>
          <w:rFonts w:ascii="Arial" w:hAnsi="Arial" w:cs="Arial"/>
          <w:sz w:val="24"/>
          <w:szCs w:val="24"/>
        </w:rPr>
        <w:t xml:space="preserve"> </w:t>
      </w:r>
    </w:p>
    <w:p w14:paraId="46CDF60E" w14:textId="293325ED" w:rsidR="00C56537" w:rsidRDefault="008D5299" w:rsidP="007B6EED">
      <w:pPr>
        <w:jc w:val="both"/>
        <w:rPr>
          <w:rFonts w:ascii="Arial" w:hAnsi="Arial" w:cs="Arial"/>
          <w:sz w:val="24"/>
          <w:szCs w:val="24"/>
        </w:rPr>
      </w:pPr>
      <w:r w:rsidRPr="007B6EED">
        <w:rPr>
          <w:rFonts w:ascii="Arial" w:hAnsi="Arial" w:cs="Arial"/>
          <w:sz w:val="24"/>
          <w:szCs w:val="24"/>
        </w:rPr>
        <w:t>Samozřejmostí v prioritách nadále zůstává oblast digitalizace a kyberbezpečnosti</w:t>
      </w:r>
      <w:r w:rsidR="00141B0D" w:rsidRPr="007B6EED">
        <w:rPr>
          <w:rFonts w:ascii="Arial" w:hAnsi="Arial" w:cs="Arial"/>
          <w:sz w:val="24"/>
          <w:szCs w:val="24"/>
        </w:rPr>
        <w:t xml:space="preserve"> a mnoho</w:t>
      </w:r>
      <w:r w:rsidR="0084464F">
        <w:rPr>
          <w:rFonts w:ascii="Arial" w:hAnsi="Arial" w:cs="Arial"/>
          <w:sz w:val="24"/>
          <w:szCs w:val="24"/>
        </w:rPr>
        <w:t xml:space="preserve"> </w:t>
      </w:r>
      <w:r w:rsidR="00141B0D" w:rsidRPr="007B6EED">
        <w:rPr>
          <w:rFonts w:ascii="Arial" w:hAnsi="Arial" w:cs="Arial"/>
          <w:sz w:val="24"/>
          <w:szCs w:val="24"/>
        </w:rPr>
        <w:t>dalšího.</w:t>
      </w:r>
      <w:r w:rsidR="0084464F">
        <w:rPr>
          <w:rFonts w:ascii="Arial" w:hAnsi="Arial" w:cs="Arial"/>
          <w:sz w:val="24"/>
          <w:szCs w:val="24"/>
        </w:rPr>
        <w:t xml:space="preserve"> </w:t>
      </w:r>
    </w:p>
    <w:p w14:paraId="6EE6FFA4" w14:textId="5CD5A797" w:rsidR="002B2371" w:rsidRPr="002B2371" w:rsidRDefault="002B2371" w:rsidP="002B2371">
      <w:pPr>
        <w:jc w:val="both"/>
        <w:rPr>
          <w:rFonts w:ascii="Arial" w:hAnsi="Arial" w:cs="Arial"/>
          <w:sz w:val="24"/>
          <w:szCs w:val="24"/>
        </w:rPr>
      </w:pPr>
      <w:r w:rsidRPr="002B2371">
        <w:rPr>
          <w:rFonts w:ascii="Arial" w:hAnsi="Arial" w:cs="Arial"/>
          <w:sz w:val="24"/>
          <w:szCs w:val="24"/>
        </w:rPr>
        <w:t>Letošní Sněm přinesl i disku</w:t>
      </w:r>
      <w:r>
        <w:rPr>
          <w:rFonts w:ascii="Arial" w:hAnsi="Arial" w:cs="Arial"/>
          <w:sz w:val="24"/>
          <w:szCs w:val="24"/>
        </w:rPr>
        <w:t>s</w:t>
      </w:r>
      <w:r w:rsidRPr="002B2371">
        <w:rPr>
          <w:rFonts w:ascii="Arial" w:hAnsi="Arial" w:cs="Arial"/>
          <w:sz w:val="24"/>
          <w:szCs w:val="24"/>
        </w:rPr>
        <w:t>i nad tématem evropské zelené legislativy. Svaz měst a obcí ČR připravil výzvu Parlamentu ČR, ve které nabádá k rozumnému přístupu při zavádění ekologických opatření a k respektování odlišných zeměpisných podmínek a historických zkušeností jednotlivých členských zemí. Zamýšlenými adresáty jsou především senátorky a senátoři. Právě v jejich rukou je nyní možnost vystavit souboru evropských zelených předpisů „žlutou“ či „červenou“ kartu a upozornit tak Unii na závažnost nepříjemných dopadů, které může mít honba za uhlíkovou neutralitou na stát, obce</w:t>
      </w:r>
      <w:r w:rsidR="005F71BD">
        <w:rPr>
          <w:rFonts w:ascii="Arial" w:hAnsi="Arial" w:cs="Arial"/>
          <w:sz w:val="24"/>
          <w:szCs w:val="24"/>
        </w:rPr>
        <w:t>,</w:t>
      </w:r>
      <w:r w:rsidRPr="002B2371">
        <w:rPr>
          <w:rFonts w:ascii="Arial" w:hAnsi="Arial" w:cs="Arial"/>
          <w:sz w:val="24"/>
          <w:szCs w:val="24"/>
        </w:rPr>
        <w:t xml:space="preserve"> a především každého jednotlivce. Vzkaz výzvy SMO ČR je jasný: chraňme přírodu, ale neničme přitom sami sebe.</w:t>
      </w:r>
    </w:p>
    <w:p w14:paraId="2199F914" w14:textId="3EC4C3EE" w:rsidR="004E4F22" w:rsidRPr="004E4F22" w:rsidRDefault="004E4F22" w:rsidP="004E4F22">
      <w:pPr>
        <w:jc w:val="both"/>
        <w:rPr>
          <w:rFonts w:ascii="Arial" w:hAnsi="Arial" w:cs="Arial"/>
          <w:sz w:val="24"/>
          <w:szCs w:val="24"/>
        </w:rPr>
      </w:pPr>
      <w:r w:rsidRPr="004E4F22">
        <w:rPr>
          <w:rFonts w:ascii="Arial" w:hAnsi="Arial" w:cs="Arial"/>
          <w:sz w:val="24"/>
          <w:szCs w:val="24"/>
        </w:rPr>
        <w:t xml:space="preserve">Hosty letošního sněmu byli také zástupci zahraničních delegací. Poprvé jsme uvítali delegaci zástupců Rakouského svazu obcí, kterou reprezentoval prezident asociace, pan Alfred Riedl, výkonný ředitel pan Walter Leiss a další zástupci kanceláře. Na jednání v rámci Sněmu s nimi hovořili předseda Komory obcí SMO ČR Pavel Drahovzal a další zástupci Svazu měst a obcí o výzvách, před kterými stoji české i rakouské obce v tomto období. Posílení přeshraniční spolupráce nebo sdílení zkušeností v oblasti komunální energetiky jsou do budoucna oblasti, ve kterých je možno posílit spolupráci. Sněmu se dále také zúčastnil pan Martin Červenka, člen předsednictva ZMOS, tedy Sdružení slovenských měst a obcí. </w:t>
      </w:r>
    </w:p>
    <w:p w14:paraId="6DA887B9" w14:textId="2330C54F" w:rsidR="001A0B0F" w:rsidRDefault="001A0B0F" w:rsidP="007B6EED">
      <w:pPr>
        <w:jc w:val="both"/>
        <w:rPr>
          <w:rFonts w:ascii="Arial" w:hAnsi="Arial" w:cs="Arial"/>
          <w:sz w:val="24"/>
          <w:szCs w:val="24"/>
        </w:rPr>
      </w:pPr>
      <w:r>
        <w:rPr>
          <w:rFonts w:ascii="Arial" w:hAnsi="Arial" w:cs="Arial"/>
          <w:sz w:val="24"/>
          <w:szCs w:val="24"/>
        </w:rPr>
        <w:t>Závěr prvního jednacího dne XVIII. Sněmu patřil slavnostnímu křtu publikace s názvem Starostenské humoresky. Tato kniha vznikala spoluprací starostů a starostek, kteří zaslali svůj starostenský příběh či zamyšlení o práci starosty</w:t>
      </w:r>
      <w:r w:rsidR="005B2D03">
        <w:rPr>
          <w:rFonts w:ascii="Arial" w:hAnsi="Arial" w:cs="Arial"/>
          <w:sz w:val="24"/>
          <w:szCs w:val="24"/>
        </w:rPr>
        <w:t>,</w:t>
      </w:r>
      <w:r>
        <w:rPr>
          <w:rFonts w:ascii="Arial" w:hAnsi="Arial" w:cs="Arial"/>
          <w:sz w:val="24"/>
          <w:szCs w:val="24"/>
        </w:rPr>
        <w:t xml:space="preserve"> s kanceláří Svazu.</w:t>
      </w:r>
      <w:r w:rsidR="004A169B">
        <w:rPr>
          <w:rFonts w:ascii="Arial" w:hAnsi="Arial" w:cs="Arial"/>
          <w:sz w:val="24"/>
          <w:szCs w:val="24"/>
        </w:rPr>
        <w:t xml:space="preserve"> Obsahuje řadu autentických příspěvků ze života našich starostů a starostek, veselých i smutných, tak, jak je přináší sám život. Obraz na obálce je dílo malířky Věry Kubík-Kdolské.</w:t>
      </w:r>
    </w:p>
    <w:p w14:paraId="2A1EA521" w14:textId="36D5E054" w:rsidR="004A169B" w:rsidRDefault="004A169B" w:rsidP="004A169B">
      <w:pPr>
        <w:jc w:val="both"/>
        <w:rPr>
          <w:rFonts w:ascii="Arial" w:hAnsi="Arial" w:cs="Arial"/>
          <w:sz w:val="24"/>
          <w:szCs w:val="24"/>
        </w:rPr>
      </w:pPr>
      <w:r>
        <w:rPr>
          <w:rFonts w:ascii="Arial" w:hAnsi="Arial" w:cs="Arial"/>
          <w:sz w:val="24"/>
          <w:szCs w:val="24"/>
        </w:rPr>
        <w:t xml:space="preserve">Vyvrcholením společenského večera bylo předání ocenění osobnostem veřejné správy, mezi kterými letos byli například Marie Kostruhová, bývalá ředitelka odboru </w:t>
      </w:r>
      <w:r w:rsidRPr="004A169B">
        <w:rPr>
          <w:rFonts w:ascii="Arial" w:hAnsi="Arial" w:cs="Arial"/>
          <w:sz w:val="24"/>
          <w:szCs w:val="24"/>
        </w:rPr>
        <w:t>veřejné správy, dozoru a kontroly MV</w:t>
      </w:r>
      <w:r>
        <w:rPr>
          <w:rFonts w:ascii="Arial" w:hAnsi="Arial" w:cs="Arial"/>
          <w:sz w:val="24"/>
          <w:szCs w:val="24"/>
        </w:rPr>
        <w:t xml:space="preserve"> nebo Jaromír Zajíček, bývalý předseda Sdružení tajemníků</w:t>
      </w:r>
      <w:r w:rsidR="00E40372">
        <w:rPr>
          <w:rFonts w:ascii="Arial" w:hAnsi="Arial" w:cs="Arial"/>
          <w:sz w:val="24"/>
          <w:szCs w:val="24"/>
        </w:rPr>
        <w:t xml:space="preserve">. </w:t>
      </w:r>
      <w:r>
        <w:rPr>
          <w:rFonts w:ascii="Arial" w:hAnsi="Arial" w:cs="Arial"/>
          <w:sz w:val="24"/>
          <w:szCs w:val="24"/>
        </w:rPr>
        <w:t xml:space="preserve"> </w:t>
      </w:r>
    </w:p>
    <w:p w14:paraId="460BD78C" w14:textId="77777777" w:rsidR="009757BA" w:rsidRDefault="009757BA" w:rsidP="004A169B">
      <w:pPr>
        <w:jc w:val="both"/>
        <w:rPr>
          <w:rFonts w:ascii="Arial" w:hAnsi="Arial" w:cs="Arial"/>
          <w:sz w:val="24"/>
          <w:szCs w:val="24"/>
        </w:rPr>
      </w:pPr>
    </w:p>
    <w:p w14:paraId="64423135" w14:textId="77777777" w:rsidR="009757BA" w:rsidRPr="009757BA" w:rsidRDefault="009757BA" w:rsidP="009757BA">
      <w:pPr>
        <w:jc w:val="both"/>
        <w:rPr>
          <w:rFonts w:ascii="Arial" w:hAnsi="Arial" w:cs="Arial"/>
          <w:sz w:val="24"/>
          <w:szCs w:val="24"/>
        </w:rPr>
      </w:pPr>
      <w:r w:rsidRPr="009757BA">
        <w:rPr>
          <w:rFonts w:ascii="Arial" w:hAnsi="Arial" w:cs="Arial"/>
          <w:sz w:val="24"/>
          <w:szCs w:val="24"/>
        </w:rPr>
        <w:t>Ing. Alexandra Kocková</w:t>
      </w:r>
    </w:p>
    <w:p w14:paraId="5A66A1C2" w14:textId="77777777" w:rsidR="009757BA" w:rsidRPr="009757BA" w:rsidRDefault="009757BA" w:rsidP="009757BA">
      <w:pPr>
        <w:jc w:val="both"/>
        <w:rPr>
          <w:rFonts w:ascii="Arial" w:hAnsi="Arial" w:cs="Arial"/>
          <w:sz w:val="24"/>
          <w:szCs w:val="24"/>
        </w:rPr>
      </w:pPr>
      <w:r w:rsidRPr="009757BA">
        <w:rPr>
          <w:rFonts w:ascii="Arial" w:hAnsi="Arial" w:cs="Arial"/>
          <w:sz w:val="24"/>
          <w:szCs w:val="24"/>
        </w:rPr>
        <w:t>Tiskový zástupce SMO ČR</w:t>
      </w:r>
    </w:p>
    <w:p w14:paraId="18F9E634" w14:textId="77777777" w:rsidR="00905D38" w:rsidRDefault="00905D38" w:rsidP="009757BA">
      <w:pPr>
        <w:jc w:val="both"/>
        <w:rPr>
          <w:rFonts w:ascii="Arial" w:hAnsi="Arial" w:cs="Arial"/>
          <w:sz w:val="24"/>
          <w:szCs w:val="24"/>
        </w:rPr>
      </w:pPr>
    </w:p>
    <w:p w14:paraId="34FE98E3" w14:textId="77777777" w:rsidR="00905D38" w:rsidRDefault="00905D38" w:rsidP="009757BA">
      <w:pPr>
        <w:jc w:val="both"/>
        <w:rPr>
          <w:rFonts w:ascii="Arial" w:hAnsi="Arial" w:cs="Arial"/>
          <w:sz w:val="24"/>
          <w:szCs w:val="24"/>
        </w:rPr>
      </w:pPr>
    </w:p>
    <w:p w14:paraId="120F0B9E" w14:textId="2154CA81" w:rsidR="009757BA" w:rsidRPr="009757BA" w:rsidRDefault="009757BA" w:rsidP="009757BA">
      <w:pPr>
        <w:jc w:val="both"/>
        <w:rPr>
          <w:rFonts w:ascii="Arial" w:hAnsi="Arial" w:cs="Arial"/>
          <w:sz w:val="24"/>
          <w:szCs w:val="24"/>
        </w:rPr>
      </w:pPr>
      <w:r w:rsidRPr="009757BA">
        <w:rPr>
          <w:rFonts w:ascii="Arial" w:hAnsi="Arial" w:cs="Arial"/>
          <w:sz w:val="24"/>
          <w:szCs w:val="24"/>
        </w:rPr>
        <w:lastRenderedPageBreak/>
        <w:t>Email: </w:t>
      </w:r>
      <w:hyperlink r:id="rId7" w:history="1">
        <w:r w:rsidRPr="009757BA">
          <w:rPr>
            <w:rStyle w:val="Hypertextovodkaz"/>
            <w:rFonts w:ascii="Arial" w:hAnsi="Arial" w:cs="Arial"/>
            <w:sz w:val="24"/>
            <w:szCs w:val="24"/>
          </w:rPr>
          <w:t>kockova@smocr.cz</w:t>
        </w:r>
      </w:hyperlink>
      <w:r w:rsidRPr="009757BA">
        <w:rPr>
          <w:rFonts w:ascii="Arial" w:hAnsi="Arial" w:cs="Arial"/>
          <w:sz w:val="24"/>
          <w:szCs w:val="24"/>
        </w:rPr>
        <w:t>, tel.: 725 607 753</w:t>
      </w:r>
    </w:p>
    <w:p w14:paraId="663D5E39" w14:textId="12ACA646" w:rsidR="009757BA" w:rsidRPr="009757BA" w:rsidRDefault="009757BA" w:rsidP="009757BA">
      <w:pPr>
        <w:jc w:val="both"/>
        <w:rPr>
          <w:rFonts w:ascii="Arial" w:hAnsi="Arial" w:cs="Arial"/>
          <w:sz w:val="24"/>
          <w:szCs w:val="24"/>
        </w:rPr>
      </w:pPr>
      <w:r w:rsidRPr="009757BA">
        <w:rPr>
          <w:rFonts w:ascii="Arial" w:hAnsi="Arial" w:cs="Arial"/>
          <w:b/>
          <w:bCs/>
          <w:i/>
          <w:iCs/>
          <w:sz w:val="24"/>
          <w:szCs w:val="24"/>
        </w:rPr>
        <w:t>Svaz měst a obcí České republiky</w:t>
      </w:r>
      <w:r w:rsidRPr="009757BA">
        <w:rPr>
          <w:rFonts w:ascii="Arial" w:hAnsi="Arial" w:cs="Arial"/>
          <w:i/>
          <w:iCs/>
          <w:sz w:val="24"/>
          <w:szCs w:val="24"/>
        </w:rPr>
        <w:t> (</w:t>
      </w:r>
      <w:r w:rsidRPr="009757BA">
        <w:rPr>
          <w:rFonts w:ascii="Arial" w:hAnsi="Arial" w:cs="Arial"/>
          <w:b/>
          <w:bCs/>
          <w:i/>
          <w:iCs/>
          <w:sz w:val="24"/>
          <w:szCs w:val="24"/>
        </w:rPr>
        <w:t>SMO ČR</w:t>
      </w:r>
      <w:r w:rsidRPr="009757BA">
        <w:rPr>
          <w:rFonts w:ascii="Arial" w:hAnsi="Arial" w:cs="Arial"/>
          <w:i/>
          <w:iCs/>
          <w:sz w:val="24"/>
          <w:szCs w:val="24"/>
        </w:rPr>
        <w:t>) je celostátní, dobrovolnou, nepolitickou a nevládní organizací. Členy Svazu jsou obce a města. Svaz měst a obcí ČR je partnerem pro vládní i parlamentní politickou reprezentaci. Podílí se na přípravě a tvorbě návrhů legislativních i nelegislativních opatření v oblastech týkajících se kompetencí obcí, a to jak na národní, tak evropské úrovni. Činnost Svazu je založena především na aktivitě starostů, primátorů a členů zastupitelstev obcí a měst, kteří se nad rámec svých povinností věnují i obecným problémům samosprávy. Svaz sdružuje více než 2 700 měst a obcí a svými členy tak čítá přes 8,5 milionů obyvatel České republiky. Více na </w:t>
      </w:r>
      <w:hyperlink r:id="rId8" w:tgtFrame="_blank" w:history="1">
        <w:r w:rsidRPr="009757BA">
          <w:rPr>
            <w:rStyle w:val="Hypertextovodkaz"/>
            <w:rFonts w:ascii="Arial" w:hAnsi="Arial" w:cs="Arial"/>
            <w:i/>
            <w:iCs/>
            <w:sz w:val="24"/>
            <w:szCs w:val="24"/>
          </w:rPr>
          <w:t>www.smocr.cz</w:t>
        </w:r>
      </w:hyperlink>
      <w:r w:rsidRPr="009757BA">
        <w:rPr>
          <w:rFonts w:ascii="Arial" w:hAnsi="Arial" w:cs="Arial"/>
          <w:i/>
          <w:iCs/>
          <w:sz w:val="24"/>
          <w:szCs w:val="24"/>
        </w:rPr>
        <w:t> a na </w:t>
      </w:r>
      <w:hyperlink r:id="rId9" w:tgtFrame="_blank" w:history="1">
        <w:r w:rsidRPr="009757BA">
          <w:rPr>
            <w:rStyle w:val="Hypertextovodkaz"/>
            <w:rFonts w:ascii="Arial" w:hAnsi="Arial" w:cs="Arial"/>
            <w:i/>
            <w:iCs/>
            <w:sz w:val="24"/>
            <w:szCs w:val="24"/>
          </w:rPr>
          <w:t>Facebooku</w:t>
        </w:r>
      </w:hyperlink>
      <w:r w:rsidRPr="009757BA">
        <w:rPr>
          <w:rFonts w:ascii="Arial" w:hAnsi="Arial" w:cs="Arial"/>
          <w:i/>
          <w:iCs/>
          <w:sz w:val="24"/>
          <w:szCs w:val="24"/>
        </w:rPr>
        <w:t>.</w:t>
      </w:r>
    </w:p>
    <w:p w14:paraId="32DFA274" w14:textId="77777777" w:rsidR="009757BA" w:rsidRPr="004A169B" w:rsidRDefault="009757BA" w:rsidP="004A169B">
      <w:pPr>
        <w:jc w:val="both"/>
        <w:rPr>
          <w:rFonts w:ascii="Arial" w:hAnsi="Arial" w:cs="Arial"/>
          <w:sz w:val="24"/>
          <w:szCs w:val="24"/>
        </w:rPr>
      </w:pPr>
    </w:p>
    <w:p w14:paraId="3E4309FC" w14:textId="74B1B016" w:rsidR="005B5D15" w:rsidRPr="007B6EED" w:rsidRDefault="005B5D15" w:rsidP="007B6EED">
      <w:pPr>
        <w:jc w:val="both"/>
        <w:rPr>
          <w:rFonts w:ascii="Arial" w:hAnsi="Arial" w:cs="Arial"/>
          <w:sz w:val="24"/>
          <w:szCs w:val="24"/>
        </w:rPr>
      </w:pPr>
    </w:p>
    <w:sectPr w:rsidR="005B5D15" w:rsidRPr="007B6EE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8B41" w14:textId="77777777" w:rsidR="004A398F" w:rsidRDefault="004A398F" w:rsidP="0058635C">
      <w:pPr>
        <w:spacing w:after="0" w:line="240" w:lineRule="auto"/>
      </w:pPr>
      <w:r>
        <w:separator/>
      </w:r>
    </w:p>
  </w:endnote>
  <w:endnote w:type="continuationSeparator" w:id="0">
    <w:p w14:paraId="79EC9E9D" w14:textId="77777777" w:rsidR="004A398F" w:rsidRDefault="004A398F" w:rsidP="00586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13D0" w14:textId="77777777" w:rsidR="004A398F" w:rsidRDefault="004A398F" w:rsidP="0058635C">
      <w:pPr>
        <w:spacing w:after="0" w:line="240" w:lineRule="auto"/>
      </w:pPr>
      <w:r>
        <w:separator/>
      </w:r>
    </w:p>
  </w:footnote>
  <w:footnote w:type="continuationSeparator" w:id="0">
    <w:p w14:paraId="4E2D99B6" w14:textId="77777777" w:rsidR="004A398F" w:rsidRDefault="004A398F" w:rsidP="00586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12C7" w14:textId="0C43B860" w:rsidR="0058635C" w:rsidRDefault="0058635C">
    <w:pPr>
      <w:pStyle w:val="Zhlav"/>
    </w:pPr>
    <w:r>
      <w:rPr>
        <w:noProof/>
      </w:rPr>
      <w:drawing>
        <wp:anchor distT="0" distB="0" distL="114300" distR="114300" simplePos="0" relativeHeight="251658240" behindDoc="1" locked="0" layoutInCell="1" allowOverlap="1" wp14:anchorId="1D04F95E" wp14:editId="719ADA8A">
          <wp:simplePos x="0" y="0"/>
          <wp:positionH relativeFrom="margin">
            <wp:align>center</wp:align>
          </wp:positionH>
          <wp:positionV relativeFrom="paragraph">
            <wp:posOffset>-30480</wp:posOffset>
          </wp:positionV>
          <wp:extent cx="762002" cy="573025"/>
          <wp:effectExtent l="0" t="0" r="0" b="0"/>
          <wp:wrapTight wrapText="bothSides">
            <wp:wrapPolygon edited="0">
              <wp:start x="0" y="0"/>
              <wp:lineTo x="0" y="20834"/>
              <wp:lineTo x="21060" y="20834"/>
              <wp:lineTo x="2106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62002" cy="573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879"/>
    <w:multiLevelType w:val="hybridMultilevel"/>
    <w:tmpl w:val="6C5C62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E7"/>
    <w:rsid w:val="000460B7"/>
    <w:rsid w:val="0008537B"/>
    <w:rsid w:val="00141B0D"/>
    <w:rsid w:val="001959A6"/>
    <w:rsid w:val="001A0B0F"/>
    <w:rsid w:val="001C2211"/>
    <w:rsid w:val="001E295F"/>
    <w:rsid w:val="002155EA"/>
    <w:rsid w:val="00222905"/>
    <w:rsid w:val="00273F41"/>
    <w:rsid w:val="00294AD8"/>
    <w:rsid w:val="002B2371"/>
    <w:rsid w:val="002C04E7"/>
    <w:rsid w:val="002C76B0"/>
    <w:rsid w:val="002F5F23"/>
    <w:rsid w:val="00406874"/>
    <w:rsid w:val="004101C8"/>
    <w:rsid w:val="004A169B"/>
    <w:rsid w:val="004A398F"/>
    <w:rsid w:val="004E4F22"/>
    <w:rsid w:val="005421F7"/>
    <w:rsid w:val="0058635C"/>
    <w:rsid w:val="00593473"/>
    <w:rsid w:val="005A4822"/>
    <w:rsid w:val="005B2D03"/>
    <w:rsid w:val="005B5D15"/>
    <w:rsid w:val="005D36AB"/>
    <w:rsid w:val="005F64CF"/>
    <w:rsid w:val="005F71BD"/>
    <w:rsid w:val="00635317"/>
    <w:rsid w:val="00660519"/>
    <w:rsid w:val="006634FA"/>
    <w:rsid w:val="006A12EC"/>
    <w:rsid w:val="007B594B"/>
    <w:rsid w:val="007B6EED"/>
    <w:rsid w:val="00805947"/>
    <w:rsid w:val="00837D92"/>
    <w:rsid w:val="0084464F"/>
    <w:rsid w:val="008A5CEC"/>
    <w:rsid w:val="008B188E"/>
    <w:rsid w:val="008D5299"/>
    <w:rsid w:val="008D6589"/>
    <w:rsid w:val="008D677B"/>
    <w:rsid w:val="00905D38"/>
    <w:rsid w:val="00920F49"/>
    <w:rsid w:val="00950130"/>
    <w:rsid w:val="009730C4"/>
    <w:rsid w:val="009757BA"/>
    <w:rsid w:val="0099002B"/>
    <w:rsid w:val="009B6A3D"/>
    <w:rsid w:val="00A77342"/>
    <w:rsid w:val="00AA4393"/>
    <w:rsid w:val="00AB0505"/>
    <w:rsid w:val="00AB1481"/>
    <w:rsid w:val="00B15F3B"/>
    <w:rsid w:val="00B83B96"/>
    <w:rsid w:val="00B93DA5"/>
    <w:rsid w:val="00BE6FCF"/>
    <w:rsid w:val="00C00B57"/>
    <w:rsid w:val="00C01660"/>
    <w:rsid w:val="00C12A2D"/>
    <w:rsid w:val="00C51E00"/>
    <w:rsid w:val="00C56537"/>
    <w:rsid w:val="00CD2CFB"/>
    <w:rsid w:val="00D5286F"/>
    <w:rsid w:val="00D574E7"/>
    <w:rsid w:val="00D82502"/>
    <w:rsid w:val="00DC2399"/>
    <w:rsid w:val="00DF4B55"/>
    <w:rsid w:val="00E40372"/>
    <w:rsid w:val="00F77A31"/>
    <w:rsid w:val="00F86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0C4B"/>
  <w15:chartTrackingRefBased/>
  <w15:docId w15:val="{3D2690DA-5A2D-4A76-96EC-FF5B7320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863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635C"/>
  </w:style>
  <w:style w:type="paragraph" w:styleId="Zpat">
    <w:name w:val="footer"/>
    <w:basedOn w:val="Normln"/>
    <w:link w:val="ZpatChar"/>
    <w:uiPriority w:val="99"/>
    <w:unhideWhenUsed/>
    <w:rsid w:val="0058635C"/>
    <w:pPr>
      <w:tabs>
        <w:tab w:val="center" w:pos="4536"/>
        <w:tab w:val="right" w:pos="9072"/>
      </w:tabs>
      <w:spacing w:after="0" w:line="240" w:lineRule="auto"/>
    </w:pPr>
  </w:style>
  <w:style w:type="character" w:customStyle="1" w:styleId="ZpatChar">
    <w:name w:val="Zápatí Char"/>
    <w:basedOn w:val="Standardnpsmoodstavce"/>
    <w:link w:val="Zpat"/>
    <w:uiPriority w:val="99"/>
    <w:rsid w:val="0058635C"/>
  </w:style>
  <w:style w:type="character" w:styleId="Hypertextovodkaz">
    <w:name w:val="Hyperlink"/>
    <w:basedOn w:val="Standardnpsmoodstavce"/>
    <w:uiPriority w:val="99"/>
    <w:unhideWhenUsed/>
    <w:rsid w:val="009757BA"/>
    <w:rPr>
      <w:color w:val="0563C1" w:themeColor="hyperlink"/>
      <w:u w:val="single"/>
    </w:rPr>
  </w:style>
  <w:style w:type="character" w:styleId="Nevyeenzmnka">
    <w:name w:val="Unresolved Mention"/>
    <w:basedOn w:val="Standardnpsmoodstavce"/>
    <w:uiPriority w:val="99"/>
    <w:semiHidden/>
    <w:unhideWhenUsed/>
    <w:rsid w:val="00975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89994">
      <w:bodyDiv w:val="1"/>
      <w:marLeft w:val="0"/>
      <w:marRight w:val="0"/>
      <w:marTop w:val="0"/>
      <w:marBottom w:val="0"/>
      <w:divBdr>
        <w:top w:val="none" w:sz="0" w:space="0" w:color="auto"/>
        <w:left w:val="none" w:sz="0" w:space="0" w:color="auto"/>
        <w:bottom w:val="none" w:sz="0" w:space="0" w:color="auto"/>
        <w:right w:val="none" w:sz="0" w:space="0" w:color="auto"/>
      </w:divBdr>
    </w:div>
    <w:div w:id="1490630741">
      <w:bodyDiv w:val="1"/>
      <w:marLeft w:val="0"/>
      <w:marRight w:val="0"/>
      <w:marTop w:val="0"/>
      <w:marBottom w:val="0"/>
      <w:divBdr>
        <w:top w:val="none" w:sz="0" w:space="0" w:color="auto"/>
        <w:left w:val="none" w:sz="0" w:space="0" w:color="auto"/>
        <w:bottom w:val="none" w:sz="0" w:space="0" w:color="auto"/>
        <w:right w:val="none" w:sz="0" w:space="0" w:color="auto"/>
      </w:divBdr>
    </w:div>
    <w:div w:id="172583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ocr.cz/cs" TargetMode="External"/><Relationship Id="rId3" Type="http://schemas.openxmlformats.org/officeDocument/2006/relationships/settings" Target="settings.xml"/><Relationship Id="rId7" Type="http://schemas.openxmlformats.org/officeDocument/2006/relationships/hyperlink" Target="mailto:kockova@smoc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smocr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814</Words>
  <Characters>4803</Characters>
  <Application>Microsoft Office Word</Application>
  <DocSecurity>4</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Klimtová</dc:creator>
  <cp:keywords/>
  <dc:description/>
  <cp:lastModifiedBy>Michaela Mottlová</cp:lastModifiedBy>
  <cp:revision>2</cp:revision>
  <cp:lastPrinted>2021-10-22T06:58:00Z</cp:lastPrinted>
  <dcterms:created xsi:type="dcterms:W3CDTF">2021-10-25T10:23:00Z</dcterms:created>
  <dcterms:modified xsi:type="dcterms:W3CDTF">2021-10-25T10:23:00Z</dcterms:modified>
</cp:coreProperties>
</file>